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45C7BD" w14:textId="0FB88384" w:rsidR="00A9159D" w:rsidRDefault="00A9159D">
      <w:pPr>
        <w:rPr>
          <w:rFonts w:ascii="Calibri" w:eastAsia="Calibri" w:hAnsi="Calibri" w:cs="Calibri"/>
          <w:b/>
        </w:rPr>
      </w:pPr>
    </w:p>
    <w:p w14:paraId="6AEA42F4" w14:textId="708AAFCB" w:rsidR="00D446F1" w:rsidRDefault="00D446F1" w:rsidP="00D446F1">
      <w:pPr>
        <w:jc w:val="both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b/>
        </w:rPr>
        <w:t xml:space="preserve">SOP for </w:t>
      </w:r>
      <w:r w:rsidR="00F6551A">
        <w:rPr>
          <w:rFonts w:ascii="Calibri" w:eastAsia="Calibri" w:hAnsi="Calibri" w:cs="Calibri"/>
          <w:b/>
        </w:rPr>
        <w:t>Nickel</w:t>
      </w:r>
      <w:r>
        <w:rPr>
          <w:rFonts w:ascii="Calibri" w:eastAsia="Calibri" w:hAnsi="Calibri" w:cs="Calibri"/>
          <w:b/>
        </w:rPr>
        <w:t xml:space="preserve"> Analysis</w:t>
      </w:r>
    </w:p>
    <w:p w14:paraId="0218C09C" w14:textId="42B3A5DC" w:rsidR="00D446F1" w:rsidRPr="00FB346B" w:rsidRDefault="00D446F1" w:rsidP="00FB346B">
      <w:pPr>
        <w:pStyle w:val="ListParagraph"/>
        <w:numPr>
          <w:ilvl w:val="0"/>
          <w:numId w:val="11"/>
        </w:numPr>
        <w:jc w:val="both"/>
        <w:rPr>
          <w:rFonts w:ascii="Calibri" w:eastAsia="Calibri" w:hAnsi="Calibri" w:cs="Calibri"/>
        </w:rPr>
      </w:pPr>
      <w:r w:rsidRPr="00FB346B">
        <w:rPr>
          <w:rFonts w:ascii="Calibri" w:eastAsia="Calibri" w:hAnsi="Calibri" w:cs="Calibri"/>
        </w:rPr>
        <w:t xml:space="preserve">turn on the </w:t>
      </w:r>
      <w:r w:rsidR="00AE73F2" w:rsidRPr="00FB346B">
        <w:rPr>
          <w:rFonts w:ascii="Calibri" w:eastAsia="Calibri" w:hAnsi="Calibri" w:cs="Calibri"/>
        </w:rPr>
        <w:t>ventilation</w:t>
      </w:r>
      <w:r w:rsidRPr="00FB346B">
        <w:rPr>
          <w:rFonts w:ascii="Calibri" w:eastAsia="Calibri" w:hAnsi="Calibri" w:cs="Calibri"/>
        </w:rPr>
        <w:t xml:space="preserve"> using the wall switch</w:t>
      </w:r>
    </w:p>
    <w:p w14:paraId="0AA1D80C" w14:textId="77777777" w:rsidR="00D446F1" w:rsidRDefault="00D446F1" w:rsidP="00D446F1">
      <w:pPr>
        <w:spacing w:line="240" w:lineRule="auto"/>
        <w:jc w:val="both"/>
        <w:rPr>
          <w:rFonts w:ascii="Calibri" w:eastAsia="Calibri" w:hAnsi="Calibri" w:cs="Calibri"/>
        </w:rPr>
      </w:pPr>
      <w:r>
        <w:object w:dxaOrig="3509" w:dyaOrig="4124" w14:anchorId="6751131E">
          <v:rect id="rectole0000000001" o:spid="_x0000_i1025" style="width:175.5pt;height:206.25pt" o:ole="" o:preferrelative="t" stroked="f">
            <v:imagedata r:id="rId7" o:title=""/>
          </v:rect>
          <o:OLEObject Type="Embed" ProgID="StaticDib" ShapeID="rectole0000000001" DrawAspect="Content" ObjectID="_1771162367" r:id="rId8"/>
        </w:object>
      </w:r>
    </w:p>
    <w:p w14:paraId="7DEA00C0" w14:textId="2E210563" w:rsidR="00D446F1" w:rsidRPr="00FB346B" w:rsidRDefault="00D446F1" w:rsidP="00FB346B">
      <w:pPr>
        <w:pStyle w:val="ListParagraph"/>
        <w:numPr>
          <w:ilvl w:val="0"/>
          <w:numId w:val="11"/>
        </w:numPr>
        <w:jc w:val="both"/>
        <w:rPr>
          <w:rFonts w:ascii="Calibri" w:eastAsia="Calibri" w:hAnsi="Calibri" w:cs="Calibri"/>
        </w:rPr>
      </w:pPr>
      <w:r w:rsidRPr="00FB346B">
        <w:rPr>
          <w:rFonts w:ascii="Calibri" w:eastAsia="Calibri" w:hAnsi="Calibri" w:cs="Calibri"/>
        </w:rPr>
        <w:t>turn on the AA using the following switch</w:t>
      </w:r>
    </w:p>
    <w:p w14:paraId="152BC605" w14:textId="77777777" w:rsidR="00D446F1" w:rsidRDefault="00D446F1" w:rsidP="00D446F1">
      <w:pPr>
        <w:spacing w:line="240" w:lineRule="auto"/>
        <w:jc w:val="both"/>
        <w:rPr>
          <w:rFonts w:ascii="Calibri" w:eastAsia="Calibri" w:hAnsi="Calibri" w:cs="Calibri"/>
        </w:rPr>
      </w:pPr>
      <w:r>
        <w:object w:dxaOrig="3990" w:dyaOrig="3630" w14:anchorId="2C574549">
          <v:rect id="rectole0000000002" o:spid="_x0000_i1026" style="width:199.9pt;height:181.5pt" o:ole="" o:preferrelative="t" stroked="f">
            <v:imagedata r:id="rId9" o:title=""/>
          </v:rect>
          <o:OLEObject Type="Embed" ProgID="StaticDib" ShapeID="rectole0000000002" DrawAspect="Content" ObjectID="_1771162368" r:id="rId10"/>
        </w:object>
      </w:r>
    </w:p>
    <w:p w14:paraId="1644CB74" w14:textId="18299B92" w:rsidR="001924AE" w:rsidRPr="00FB346B" w:rsidRDefault="001924AE" w:rsidP="00FB346B">
      <w:pPr>
        <w:pStyle w:val="ListParagraph"/>
        <w:numPr>
          <w:ilvl w:val="0"/>
          <w:numId w:val="11"/>
        </w:numPr>
        <w:jc w:val="both"/>
        <w:rPr>
          <w:rFonts w:ascii="Calibri" w:eastAsia="Calibri" w:hAnsi="Calibri" w:cs="Calibri"/>
        </w:rPr>
      </w:pPr>
      <w:r w:rsidRPr="00FB346B">
        <w:rPr>
          <w:rFonts w:ascii="Calibri" w:eastAsia="Calibri" w:hAnsi="Calibri" w:cs="Calibri"/>
        </w:rPr>
        <w:t>Remove the burner door (it has an interlock and the burner will not turn on without putting the door back in its place.)</w:t>
      </w:r>
    </w:p>
    <w:p w14:paraId="0FD55260" w14:textId="683DD404" w:rsidR="001924AE" w:rsidRDefault="001924AE" w:rsidP="001924AE">
      <w:pPr>
        <w:jc w:val="both"/>
        <w:rPr>
          <w:rFonts w:ascii="Calibri" w:eastAsia="Calibri" w:hAnsi="Calibri" w:cs="Calibri"/>
        </w:rPr>
      </w:pPr>
      <w:r>
        <w:object w:dxaOrig="3690" w:dyaOrig="4110" w14:anchorId="05C5F496">
          <v:rect id="rectole0000000006" o:spid="_x0000_i1027" style="width:184.5pt;height:205.5pt" o:ole="" o:preferrelative="t" stroked="f">
            <v:imagedata r:id="rId11" o:title=""/>
          </v:rect>
          <o:OLEObject Type="Embed" ProgID="StaticDib" ShapeID="rectole0000000006" DrawAspect="Content" ObjectID="_1771162369" r:id="rId12"/>
        </w:object>
      </w:r>
    </w:p>
    <w:p w14:paraId="62F82EA3" w14:textId="28D342DA" w:rsidR="005E6F75" w:rsidRPr="00FB346B" w:rsidRDefault="005E6F75" w:rsidP="00FB346B">
      <w:pPr>
        <w:pStyle w:val="ListParagraph"/>
        <w:numPr>
          <w:ilvl w:val="0"/>
          <w:numId w:val="11"/>
        </w:numPr>
        <w:jc w:val="both"/>
        <w:rPr>
          <w:rFonts w:ascii="Calibri" w:eastAsia="Calibri" w:hAnsi="Calibri" w:cs="Calibri"/>
          <w:color w:val="FF0000"/>
        </w:rPr>
      </w:pPr>
      <w:r w:rsidRPr="00FB346B">
        <w:rPr>
          <w:rFonts w:ascii="Calibri" w:eastAsia="Calibri" w:hAnsi="Calibri" w:cs="Calibri"/>
        </w:rPr>
        <w:t>Make sure that you have the right burner installed: Air/Acetylene burner for Nickel.</w:t>
      </w:r>
    </w:p>
    <w:p w14:paraId="5182AECA" w14:textId="77777777" w:rsidR="005E6F75" w:rsidRDefault="005E6F75" w:rsidP="005E6F75">
      <w:pPr>
        <w:spacing w:line="240" w:lineRule="auto"/>
        <w:jc w:val="center"/>
        <w:rPr>
          <w:rFonts w:ascii="Calibri" w:eastAsia="Calibri" w:hAnsi="Calibri" w:cs="Calibri"/>
        </w:rPr>
      </w:pPr>
      <w:r>
        <w:object w:dxaOrig="5430" w:dyaOrig="3720" w14:anchorId="1EC41221">
          <v:rect id="rectole0000000005" o:spid="_x0000_i1028" style="width:271.5pt;height:186pt" o:ole="" o:preferrelative="t" stroked="f">
            <v:imagedata r:id="rId13" o:title=""/>
          </v:rect>
          <o:OLEObject Type="Embed" ProgID="StaticMetafile" ShapeID="rectole0000000005" DrawAspect="Content" ObjectID="_1771162370" r:id="rId14"/>
        </w:object>
      </w:r>
    </w:p>
    <w:p w14:paraId="1D786A34" w14:textId="77777777" w:rsidR="005E6F75" w:rsidRDefault="005E6F75" w:rsidP="005E6F75">
      <w:pPr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Air/Acetylene Burner</w:t>
      </w:r>
    </w:p>
    <w:p w14:paraId="2F8F192B" w14:textId="77777777" w:rsidR="005E6F75" w:rsidRDefault="005E6F75" w:rsidP="005E6F75">
      <w:pPr>
        <w:jc w:val="center"/>
        <w:rPr>
          <w:rFonts w:ascii="Calibri" w:eastAsia="Calibri" w:hAnsi="Calibri" w:cs="Calibri"/>
        </w:rPr>
      </w:pPr>
    </w:p>
    <w:p w14:paraId="1FC55D04" w14:textId="1D9F86C3" w:rsidR="005E6F75" w:rsidRDefault="005E6F75" w:rsidP="005E6F75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Also make sure that the burner is clean (cleaning of the burner should be done daily).</w:t>
      </w:r>
    </w:p>
    <w:p w14:paraId="359CB704" w14:textId="5BBA996B" w:rsidR="005F37F3" w:rsidRDefault="008818B6" w:rsidP="005F37F3">
      <w:pPr>
        <w:ind w:left="45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1</w:t>
      </w:r>
      <w:r w:rsidR="005F37F3">
        <w:rPr>
          <w:rFonts w:ascii="Calibri" w:eastAsia="Calibri" w:hAnsi="Calibri" w:cs="Calibri"/>
        </w:rPr>
        <w:t>) remove the burner by pulling it out of its place.</w:t>
      </w:r>
    </w:p>
    <w:p w14:paraId="5825E526" w14:textId="2D16B963" w:rsidR="005F37F3" w:rsidRDefault="008818B6" w:rsidP="005F37F3">
      <w:pPr>
        <w:ind w:left="45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</w:t>
      </w:r>
      <w:r w:rsidR="005F37F3">
        <w:rPr>
          <w:rFonts w:ascii="Calibri" w:eastAsia="Calibri" w:hAnsi="Calibri" w:cs="Calibri"/>
        </w:rPr>
        <w:t>) Use a business card to clean the gap. If burner is very nasty, you can use 5% HNO3 solution for cleaning the burner.</w:t>
      </w:r>
    </w:p>
    <w:p w14:paraId="40D4D4B2" w14:textId="77777777" w:rsidR="005F37F3" w:rsidRDefault="005F37F3" w:rsidP="005F37F3">
      <w:pPr>
        <w:ind w:left="450"/>
        <w:jc w:val="center"/>
        <w:rPr>
          <w:rFonts w:ascii="Calibri" w:eastAsia="Calibri" w:hAnsi="Calibri" w:cs="Calibri"/>
        </w:rPr>
      </w:pPr>
      <w:r>
        <w:object w:dxaOrig="4680" w:dyaOrig="3885" w14:anchorId="500A48EE">
          <v:rect id="rectole0000000008" o:spid="_x0000_i1029" style="width:234pt;height:193.9pt" o:ole="" o:preferrelative="t" stroked="f">
            <v:imagedata r:id="rId15" o:title=""/>
          </v:rect>
          <o:OLEObject Type="Embed" ProgID="StaticMetafile" ShapeID="rectole0000000008" DrawAspect="Content" ObjectID="_1771162371" r:id="rId16"/>
        </w:object>
      </w:r>
    </w:p>
    <w:p w14:paraId="502E645F" w14:textId="418FC7D0" w:rsidR="008818B6" w:rsidRDefault="008818B6" w:rsidP="008818B6">
      <w:pPr>
        <w:ind w:left="450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ab/>
        <w:t>3) Make sure that the O-ring is not damages. If it is damaged, change that.</w:t>
      </w:r>
    </w:p>
    <w:p w14:paraId="1ECD707F" w14:textId="77777777" w:rsidR="008818B6" w:rsidRDefault="008818B6" w:rsidP="008818B6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color w:val="FF0000"/>
        </w:rPr>
        <w:t>Apiezon grease can be used for the O-rings.</w:t>
      </w:r>
    </w:p>
    <w:p w14:paraId="4A6185C3" w14:textId="64C66796" w:rsidR="008818B6" w:rsidRDefault="008818B6" w:rsidP="008818B6">
      <w:pPr>
        <w:spacing w:line="240" w:lineRule="auto"/>
        <w:jc w:val="both"/>
        <w:rPr>
          <w:rFonts w:ascii="Calibri" w:eastAsia="Calibri" w:hAnsi="Calibri" w:cs="Calibri"/>
          <w:color w:val="FF0000"/>
        </w:rPr>
      </w:pPr>
      <w:r>
        <w:rPr>
          <w:rFonts w:ascii="Calibri" w:eastAsia="Calibri" w:hAnsi="Calibri" w:cs="Calibri"/>
          <w:color w:val="FF0000"/>
        </w:rPr>
        <w:t>Once a year we need to schedule for the cleaning of the nebulizer and calibration of the instrument.</w:t>
      </w:r>
    </w:p>
    <w:p w14:paraId="51B83E5D" w14:textId="37502255" w:rsidR="008818B6" w:rsidRDefault="008818B6" w:rsidP="008818B6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5) remove the waste cover. It is only cosmetic and you do not need that for the work of the equipment.</w:t>
      </w:r>
    </w:p>
    <w:p w14:paraId="6144882E" w14:textId="243D5B64" w:rsidR="008818B6" w:rsidRDefault="008818B6" w:rsidP="008818B6">
      <w:pPr>
        <w:spacing w:line="240" w:lineRule="auto"/>
        <w:jc w:val="both"/>
        <w:rPr>
          <w:rFonts w:ascii="Calibri" w:eastAsia="Calibri" w:hAnsi="Calibri" w:cs="Calibri"/>
        </w:rPr>
      </w:pPr>
      <w:r>
        <w:object w:dxaOrig="7049" w:dyaOrig="5894" w14:anchorId="1D293A8F">
          <v:rect id="rectole0000000007" o:spid="_x0000_i1030" style="width:352.5pt;height:294.75pt" o:ole="" o:preferrelative="t" stroked="f">
            <v:imagedata r:id="rId17" o:title=""/>
          </v:rect>
          <o:OLEObject Type="Embed" ProgID="StaticMetafile" ShapeID="rectole0000000007" DrawAspect="Content" ObjectID="_1771162372" r:id="rId18"/>
        </w:object>
      </w:r>
    </w:p>
    <w:p w14:paraId="2DC7CB13" w14:textId="1841F990" w:rsidR="008818B6" w:rsidRDefault="008818B6" w:rsidP="008818B6">
      <w:pPr>
        <w:spacing w:line="240" w:lineRule="auto"/>
        <w:jc w:val="both"/>
      </w:pPr>
    </w:p>
    <w:p w14:paraId="056B3429" w14:textId="30CA5125" w:rsidR="008818B6" w:rsidRPr="00FB346B" w:rsidRDefault="008818B6" w:rsidP="00FB346B">
      <w:pPr>
        <w:pStyle w:val="ListParagraph"/>
        <w:numPr>
          <w:ilvl w:val="0"/>
          <w:numId w:val="11"/>
        </w:numPr>
        <w:jc w:val="both"/>
        <w:rPr>
          <w:rFonts w:ascii="Calibri" w:eastAsia="Calibri" w:hAnsi="Calibri" w:cs="Calibri"/>
        </w:rPr>
      </w:pPr>
      <w:r w:rsidRPr="00FB346B">
        <w:rPr>
          <w:rFonts w:ascii="Calibri" w:eastAsia="Calibri" w:hAnsi="Calibri" w:cs="Calibri"/>
        </w:rPr>
        <w:lastRenderedPageBreak/>
        <w:t>Make sure that the</w:t>
      </w:r>
      <w:r w:rsidR="00EF636E" w:rsidRPr="00FB346B">
        <w:rPr>
          <w:rFonts w:ascii="Calibri" w:eastAsia="Calibri" w:hAnsi="Calibri" w:cs="Calibri"/>
        </w:rPr>
        <w:t xml:space="preserve"> vessel is filled with</w:t>
      </w:r>
      <w:r w:rsidRPr="00FB346B">
        <w:rPr>
          <w:rFonts w:ascii="Calibri" w:eastAsia="Calibri" w:hAnsi="Calibri" w:cs="Calibri"/>
        </w:rPr>
        <w:t xml:space="preserve"> </w:t>
      </w:r>
      <w:r w:rsidR="00EF636E" w:rsidRPr="00FB346B">
        <w:rPr>
          <w:rFonts w:ascii="Calibri" w:eastAsia="Calibri" w:hAnsi="Calibri" w:cs="Calibri"/>
        </w:rPr>
        <w:t xml:space="preserve">DI </w:t>
      </w:r>
      <w:r w:rsidRPr="00FB346B">
        <w:rPr>
          <w:rFonts w:ascii="Calibri" w:eastAsia="Calibri" w:hAnsi="Calibri" w:cs="Calibri"/>
        </w:rPr>
        <w:t>water</w:t>
      </w:r>
      <w:r w:rsidR="00EF636E" w:rsidRPr="00FB346B">
        <w:rPr>
          <w:rFonts w:ascii="Calibri" w:eastAsia="Calibri" w:hAnsi="Calibri" w:cs="Calibri"/>
        </w:rPr>
        <w:t xml:space="preserve"> + 2</w:t>
      </w:r>
      <w:r w:rsidR="00F6551A" w:rsidRPr="00FB346B">
        <w:rPr>
          <w:rFonts w:ascii="Calibri" w:eastAsia="Calibri" w:hAnsi="Calibri" w:cs="Calibri"/>
        </w:rPr>
        <w:t>.5</w:t>
      </w:r>
      <w:r w:rsidR="00EF636E" w:rsidRPr="00FB346B">
        <w:rPr>
          <w:rFonts w:ascii="Calibri" w:eastAsia="Calibri" w:hAnsi="Calibri" w:cs="Calibri"/>
        </w:rPr>
        <w:t>% nitric acid</w:t>
      </w:r>
      <w:r w:rsidRPr="00FB346B">
        <w:rPr>
          <w:rFonts w:ascii="Calibri" w:eastAsia="Calibri" w:hAnsi="Calibri" w:cs="Calibri"/>
        </w:rPr>
        <w:t xml:space="preserve">. </w:t>
      </w:r>
      <w:r w:rsidR="00EF636E" w:rsidRPr="00FB346B">
        <w:rPr>
          <w:rFonts w:ascii="Calibri" w:eastAsia="Calibri" w:hAnsi="Calibri" w:cs="Calibri"/>
        </w:rPr>
        <w:t>The burner will not start if it is not completely f</w:t>
      </w:r>
      <w:r w:rsidR="00F6551A" w:rsidRPr="00FB346B">
        <w:rPr>
          <w:rFonts w:ascii="Calibri" w:eastAsia="Calibri" w:hAnsi="Calibri" w:cs="Calibri"/>
        </w:rPr>
        <w:t>ull</w:t>
      </w:r>
      <w:r w:rsidR="00EF636E" w:rsidRPr="00FB346B">
        <w:rPr>
          <w:rFonts w:ascii="Calibri" w:eastAsia="Calibri" w:hAnsi="Calibri" w:cs="Calibri"/>
        </w:rPr>
        <w:t xml:space="preserve">. </w:t>
      </w:r>
      <w:r w:rsidRPr="00FB346B">
        <w:rPr>
          <w:rFonts w:ascii="Calibri" w:eastAsia="Calibri" w:hAnsi="Calibri" w:cs="Calibri"/>
        </w:rPr>
        <w:t xml:space="preserve">Also make sure that the waste tube is in the waste container. You can unscrew the </w:t>
      </w:r>
      <w:r w:rsidR="008B0FE7" w:rsidRPr="00FB346B">
        <w:rPr>
          <w:rFonts w:ascii="Calibri" w:eastAsia="Calibri" w:hAnsi="Calibri" w:cs="Calibri"/>
        </w:rPr>
        <w:t>vessel and</w:t>
      </w:r>
      <w:r w:rsidRPr="00FB346B">
        <w:rPr>
          <w:rFonts w:ascii="Calibri" w:eastAsia="Calibri" w:hAnsi="Calibri" w:cs="Calibri"/>
        </w:rPr>
        <w:t xml:space="preserve"> remove it for cleaning and adding water</w:t>
      </w:r>
      <w:r w:rsidR="00F6551A" w:rsidRPr="00FB346B">
        <w:rPr>
          <w:rFonts w:ascii="Calibri" w:eastAsia="Calibri" w:hAnsi="Calibri" w:cs="Calibri"/>
        </w:rPr>
        <w:t xml:space="preserve"> to it.</w:t>
      </w:r>
    </w:p>
    <w:p w14:paraId="3FD710C0" w14:textId="77777777" w:rsidR="00F6551A" w:rsidRDefault="008818B6" w:rsidP="00F6551A">
      <w:pPr>
        <w:spacing w:line="240" w:lineRule="auto"/>
        <w:jc w:val="both"/>
        <w:rPr>
          <w:rFonts w:ascii="Calibri" w:eastAsia="Calibri" w:hAnsi="Calibri" w:cs="Calibri"/>
        </w:rPr>
      </w:pPr>
      <w:r>
        <w:object w:dxaOrig="3990" w:dyaOrig="4710" w14:anchorId="589FDC3B">
          <v:rect id="rectole0000000010" o:spid="_x0000_i1031" style="width:199.9pt;height:235.15pt" o:ole="" o:preferrelative="t" stroked="f">
            <v:imagedata r:id="rId19" o:title=""/>
          </v:rect>
          <o:OLEObject Type="Embed" ProgID="StaticDib" ShapeID="rectole0000000010" DrawAspect="Content" ObjectID="_1771162373" r:id="rId20"/>
        </w:object>
      </w:r>
    </w:p>
    <w:p w14:paraId="48E141F7" w14:textId="0A99570F" w:rsidR="00F6551A" w:rsidRDefault="00F6551A" w:rsidP="00F6551A">
      <w:pPr>
        <w:spacing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If the following part of the vessel blows off during the AA work, stop the work and contact Agilent to investigate.</w:t>
      </w:r>
    </w:p>
    <w:p w14:paraId="04AC72EE" w14:textId="77777777" w:rsidR="00F6551A" w:rsidRDefault="00F6551A" w:rsidP="00F6551A">
      <w:pPr>
        <w:spacing w:line="240" w:lineRule="auto"/>
        <w:jc w:val="both"/>
        <w:rPr>
          <w:rFonts w:ascii="Calibri" w:eastAsia="Calibri" w:hAnsi="Calibri" w:cs="Calibri"/>
        </w:rPr>
      </w:pPr>
      <w:r>
        <w:object w:dxaOrig="5190" w:dyaOrig="3825" w14:anchorId="7146EC39">
          <v:rect id="rectole0000000011" o:spid="_x0000_i1032" style="width:259.15pt;height:190.9pt" o:ole="" o:preferrelative="t" stroked="f">
            <v:imagedata r:id="rId21" o:title=""/>
          </v:rect>
          <o:OLEObject Type="Embed" ProgID="StaticDib" ShapeID="rectole0000000011" DrawAspect="Content" ObjectID="_1771162374" r:id="rId22"/>
        </w:object>
      </w:r>
    </w:p>
    <w:p w14:paraId="3921C66A" w14:textId="3292416F" w:rsidR="00D446F1" w:rsidRPr="00FB346B" w:rsidRDefault="00D446F1" w:rsidP="00FB346B">
      <w:pPr>
        <w:pStyle w:val="ListParagraph"/>
        <w:numPr>
          <w:ilvl w:val="0"/>
          <w:numId w:val="11"/>
        </w:numPr>
        <w:jc w:val="both"/>
        <w:rPr>
          <w:rFonts w:ascii="Calibri" w:eastAsia="Calibri" w:hAnsi="Calibri" w:cs="Calibri"/>
        </w:rPr>
      </w:pPr>
      <w:r w:rsidRPr="00FB346B">
        <w:rPr>
          <w:rFonts w:ascii="Calibri" w:eastAsia="Calibri" w:hAnsi="Calibri" w:cs="Calibri"/>
        </w:rPr>
        <w:t>Put the vessel and the burner back in their places. Screw the vessel in its place.</w:t>
      </w:r>
    </w:p>
    <w:p w14:paraId="5FC59A16" w14:textId="163999E9" w:rsidR="00D446F1" w:rsidRPr="00FB346B" w:rsidRDefault="00D446F1" w:rsidP="00FB346B">
      <w:pPr>
        <w:pStyle w:val="ListParagraph"/>
        <w:numPr>
          <w:ilvl w:val="0"/>
          <w:numId w:val="11"/>
        </w:numPr>
        <w:jc w:val="both"/>
        <w:rPr>
          <w:rFonts w:ascii="Calibri" w:eastAsia="Calibri" w:hAnsi="Calibri" w:cs="Calibri"/>
        </w:rPr>
      </w:pPr>
      <w:r w:rsidRPr="00FB346B">
        <w:rPr>
          <w:rFonts w:ascii="Calibri" w:eastAsia="Calibri" w:hAnsi="Calibri" w:cs="Calibri"/>
        </w:rPr>
        <w:t xml:space="preserve">Open the valve of </w:t>
      </w:r>
      <w:r w:rsidR="00FB346B" w:rsidRPr="00FB346B">
        <w:rPr>
          <w:rFonts w:ascii="Calibri" w:eastAsia="Calibri" w:hAnsi="Calibri" w:cs="Calibri"/>
        </w:rPr>
        <w:t>acetylene and air</w:t>
      </w:r>
      <w:r w:rsidRPr="00FB346B">
        <w:rPr>
          <w:rFonts w:ascii="Calibri" w:eastAsia="Calibri" w:hAnsi="Calibri" w:cs="Calibri"/>
        </w:rPr>
        <w:t xml:space="preserve"> gasses </w:t>
      </w:r>
      <w:r w:rsidR="00FB346B" w:rsidRPr="00FB346B">
        <w:rPr>
          <w:rFonts w:ascii="Calibri" w:eastAsia="Calibri" w:hAnsi="Calibri" w:cs="Calibri"/>
        </w:rPr>
        <w:t>(do not play with the regulator valve. Only turn on the main valve)</w:t>
      </w:r>
    </w:p>
    <w:p w14:paraId="3AB52611" w14:textId="77777777" w:rsidR="00D446F1" w:rsidRDefault="00D446F1" w:rsidP="00D446F1">
      <w:pPr>
        <w:spacing w:line="240" w:lineRule="auto"/>
        <w:jc w:val="both"/>
        <w:rPr>
          <w:rFonts w:ascii="Calibri" w:eastAsia="Calibri" w:hAnsi="Calibri" w:cs="Calibri"/>
        </w:rPr>
      </w:pPr>
      <w:r>
        <w:object w:dxaOrig="3374" w:dyaOrig="3479" w14:anchorId="25FC90D0">
          <v:rect id="rectole0000000012" o:spid="_x0000_i1033" style="width:168.75pt;height:174pt" o:ole="" o:preferrelative="t" stroked="f">
            <v:imagedata r:id="rId23" o:title=""/>
          </v:rect>
          <o:OLEObject Type="Embed" ProgID="StaticDib" ShapeID="rectole0000000012" DrawAspect="Content" ObjectID="_1771162375" r:id="rId24"/>
        </w:object>
      </w:r>
    </w:p>
    <w:p w14:paraId="69CA1B56" w14:textId="4DEB07FC" w:rsidR="00D446F1" w:rsidRDefault="00D446F1" w:rsidP="00D446F1">
      <w:pPr>
        <w:spacing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Acetylene: 11 Psi, Never exceed 15 Psi (total pressure of </w:t>
      </w:r>
      <w:r w:rsidR="005F37F3">
        <w:rPr>
          <w:rFonts w:ascii="Calibri" w:eastAsia="Calibri" w:hAnsi="Calibri" w:cs="Calibri"/>
        </w:rPr>
        <w:t>the</w:t>
      </w:r>
      <w:r>
        <w:rPr>
          <w:rFonts w:ascii="Calibri" w:eastAsia="Calibri" w:hAnsi="Calibri" w:cs="Calibri"/>
        </w:rPr>
        <w:t xml:space="preserve"> tank should never goes bellow 100 psi otherwise we lose the warranty.</w:t>
      </w:r>
    </w:p>
    <w:p w14:paraId="01EF0966" w14:textId="77777777" w:rsidR="00D446F1" w:rsidRDefault="00D446F1" w:rsidP="00D446F1">
      <w:pPr>
        <w:spacing w:line="240" w:lineRule="auto"/>
        <w:jc w:val="both"/>
        <w:rPr>
          <w:rFonts w:ascii="Calibri" w:eastAsia="Calibri" w:hAnsi="Calibri" w:cs="Calibri"/>
        </w:rPr>
      </w:pPr>
      <w:r>
        <w:object w:dxaOrig="3539" w:dyaOrig="3795" w14:anchorId="39926354">
          <v:rect id="rectole0000000014" o:spid="_x0000_i1034" style="width:176.65pt;height:190.15pt" o:ole="" o:preferrelative="t" stroked="f">
            <v:imagedata r:id="rId25" o:title=""/>
          </v:rect>
          <o:OLEObject Type="Embed" ProgID="StaticDib" ShapeID="rectole0000000014" DrawAspect="Content" ObjectID="_1771162376" r:id="rId26"/>
        </w:object>
      </w:r>
    </w:p>
    <w:p w14:paraId="4A483445" w14:textId="77777777" w:rsidR="00D446F1" w:rsidRDefault="00D446F1" w:rsidP="00D446F1">
      <w:pPr>
        <w:spacing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Air: 50 psi</w:t>
      </w:r>
    </w:p>
    <w:p w14:paraId="42312934" w14:textId="7B45BE69" w:rsidR="00FB346B" w:rsidRPr="00FB346B" w:rsidRDefault="00FB346B" w:rsidP="00FB346B">
      <w:pPr>
        <w:pStyle w:val="ListParagraph"/>
        <w:numPr>
          <w:ilvl w:val="0"/>
          <w:numId w:val="13"/>
        </w:numPr>
        <w:spacing w:line="240" w:lineRule="auto"/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Check the alignment with the business card.</w:t>
      </w:r>
    </w:p>
    <w:p w14:paraId="4F191A1E" w14:textId="20436B62" w:rsidR="00FB346B" w:rsidRPr="00FB346B" w:rsidRDefault="00FB346B" w:rsidP="00FB346B">
      <w:pPr>
        <w:pStyle w:val="ListParagraph"/>
        <w:numPr>
          <w:ilvl w:val="0"/>
          <w:numId w:val="12"/>
        </w:numPr>
        <w:jc w:val="both"/>
        <w:rPr>
          <w:rFonts w:ascii="Calibri" w:eastAsia="Calibri" w:hAnsi="Calibri" w:cs="Calibri"/>
        </w:rPr>
      </w:pPr>
      <w:r w:rsidRPr="00FB346B">
        <w:rPr>
          <w:rFonts w:ascii="Calibri" w:eastAsia="Calibri" w:hAnsi="Calibri" w:cs="Calibri"/>
        </w:rPr>
        <w:t>Open the software</w:t>
      </w:r>
    </w:p>
    <w:p w14:paraId="110BD59B" w14:textId="77777777" w:rsidR="00FB346B" w:rsidRDefault="00FB346B" w:rsidP="00FB346B">
      <w:pPr>
        <w:spacing w:line="240" w:lineRule="auto"/>
        <w:jc w:val="both"/>
        <w:rPr>
          <w:rFonts w:ascii="Calibri" w:eastAsia="Calibri" w:hAnsi="Calibri" w:cs="Calibri"/>
        </w:rPr>
      </w:pPr>
      <w:r>
        <w:object w:dxaOrig="1814" w:dyaOrig="1440" w14:anchorId="7F67BFED">
          <v:rect id="rectole0000000003" o:spid="_x0000_i1035" style="width:91.15pt;height:1in" o:ole="" o:preferrelative="t" stroked="f">
            <v:imagedata r:id="rId27" o:title=""/>
          </v:rect>
          <o:OLEObject Type="Embed" ProgID="StaticDib" ShapeID="rectole0000000003" DrawAspect="Content" ObjectID="_1771162377" r:id="rId28"/>
        </w:object>
      </w:r>
    </w:p>
    <w:p w14:paraId="0E0E5395" w14:textId="5A4603D9" w:rsidR="00FB346B" w:rsidRPr="00FB346B" w:rsidRDefault="00FB346B" w:rsidP="00FB346B">
      <w:pPr>
        <w:pStyle w:val="ListParagraph"/>
        <w:numPr>
          <w:ilvl w:val="0"/>
          <w:numId w:val="12"/>
        </w:numPr>
        <w:jc w:val="both"/>
        <w:rPr>
          <w:rFonts w:ascii="Calibri" w:eastAsia="Calibri" w:hAnsi="Calibri" w:cs="Calibri"/>
        </w:rPr>
      </w:pPr>
      <w:r w:rsidRPr="00FB346B">
        <w:rPr>
          <w:rFonts w:ascii="Calibri" w:eastAsia="Calibri" w:hAnsi="Calibri" w:cs="Calibri"/>
        </w:rPr>
        <w:t xml:space="preserve">Click on Worksheet, </w:t>
      </w:r>
      <w:r w:rsidR="00D22691">
        <w:rPr>
          <w:rFonts w:ascii="Calibri" w:eastAsia="Calibri" w:hAnsi="Calibri" w:cs="Calibri"/>
        </w:rPr>
        <w:t>New from</w:t>
      </w:r>
      <w:r w:rsidRPr="00FB346B">
        <w:rPr>
          <w:rFonts w:ascii="Calibri" w:eastAsia="Calibri" w:hAnsi="Calibri" w:cs="Calibri"/>
        </w:rPr>
        <w:t xml:space="preserve"> “</w:t>
      </w:r>
      <w:r w:rsidR="00D22691">
        <w:rPr>
          <w:rFonts w:ascii="Calibri" w:eastAsia="Calibri" w:hAnsi="Calibri" w:cs="Calibri"/>
        </w:rPr>
        <w:t>Cr</w:t>
      </w:r>
      <w:r w:rsidRPr="00FB346B">
        <w:rPr>
          <w:rFonts w:ascii="Calibri" w:eastAsia="Calibri" w:hAnsi="Calibri" w:cs="Calibri"/>
        </w:rPr>
        <w:t xml:space="preserve">, </w:t>
      </w:r>
      <w:r w:rsidR="00D22691">
        <w:rPr>
          <w:rFonts w:ascii="Calibri" w:eastAsia="Calibri" w:hAnsi="Calibri" w:cs="Calibri"/>
        </w:rPr>
        <w:t>Cu, Fe, Ni</w:t>
      </w:r>
      <w:r w:rsidRPr="00FB346B">
        <w:rPr>
          <w:rFonts w:ascii="Calibri" w:eastAsia="Calibri" w:hAnsi="Calibri" w:cs="Calibri"/>
        </w:rPr>
        <w:t>” method</w:t>
      </w:r>
    </w:p>
    <w:p w14:paraId="56A93E6A" w14:textId="77777777" w:rsidR="00FB346B" w:rsidRDefault="00FB346B" w:rsidP="00FB346B">
      <w:pPr>
        <w:jc w:val="both"/>
        <w:rPr>
          <w:rFonts w:ascii="Calibri" w:eastAsia="Calibri" w:hAnsi="Calibri" w:cs="Calibri"/>
        </w:rPr>
      </w:pPr>
      <w:r>
        <w:rPr>
          <w:noProof/>
        </w:rPr>
        <w:lastRenderedPageBreak/>
        <w:drawing>
          <wp:inline distT="0" distB="0" distL="0" distR="0" wp14:anchorId="78C0DA80" wp14:editId="198B576A">
            <wp:extent cx="5943600" cy="2374265"/>
            <wp:effectExtent l="0" t="0" r="0" b="698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C46B2" w14:textId="11A53B2D" w:rsidR="00FB346B" w:rsidRDefault="00FB346B" w:rsidP="00FB346B">
      <w:pPr>
        <w:jc w:val="both"/>
        <w:rPr>
          <w:rFonts w:ascii="Calibri" w:eastAsia="Calibri" w:hAnsi="Calibri" w:cs="Calibri"/>
        </w:rPr>
      </w:pPr>
    </w:p>
    <w:p w14:paraId="6DF587CD" w14:textId="158DBC0F" w:rsidR="00FB346B" w:rsidRDefault="00FB346B" w:rsidP="00D446F1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Click on Catalog on the analysis page:</w:t>
      </w:r>
    </w:p>
    <w:p w14:paraId="1A0625F5" w14:textId="61F4B23C" w:rsidR="00FB346B" w:rsidRDefault="00FB346B" w:rsidP="00D446F1">
      <w:pPr>
        <w:jc w:val="both"/>
        <w:rPr>
          <w:rFonts w:ascii="Calibri" w:eastAsia="Calibri" w:hAnsi="Calibri" w:cs="Calibri"/>
        </w:rPr>
      </w:pPr>
      <w:r w:rsidRPr="00FB346B">
        <w:rPr>
          <w:rFonts w:ascii="Calibri" w:eastAsia="Calibri" w:hAnsi="Calibri" w:cs="Calibri"/>
          <w:noProof/>
        </w:rPr>
        <w:drawing>
          <wp:inline distT="0" distB="0" distL="0" distR="0" wp14:anchorId="036687B6" wp14:editId="0BF0DEBD">
            <wp:extent cx="5943600" cy="4441190"/>
            <wp:effectExtent l="0" t="0" r="0" b="0"/>
            <wp:docPr id="15678910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891010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2AE3F" w14:textId="1B074B10" w:rsidR="00FB346B" w:rsidRDefault="00FB346B" w:rsidP="00D446F1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You can check your method in Develop/Edit Method</w:t>
      </w:r>
    </w:p>
    <w:p w14:paraId="24F290A7" w14:textId="0D61DFA0" w:rsidR="00FB346B" w:rsidRDefault="00CF39FF" w:rsidP="00D446F1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Name it Date-customer-initia of the person</w:t>
      </w:r>
    </w:p>
    <w:p w14:paraId="341B2942" w14:textId="6BFCA245" w:rsidR="008C3C20" w:rsidRDefault="008C3C20" w:rsidP="00D446F1">
      <w:pPr>
        <w:jc w:val="both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Only the red selected lines will be run.</w:t>
      </w:r>
    </w:p>
    <w:p w14:paraId="709BBE8C" w14:textId="0C5C6428" w:rsidR="008C3C20" w:rsidRDefault="008C3C20" w:rsidP="00D446F1">
      <w:pPr>
        <w:jc w:val="both"/>
        <w:rPr>
          <w:rFonts w:ascii="Calibri" w:eastAsia="Calibri" w:hAnsi="Calibri" w:cs="Calibri"/>
        </w:rPr>
      </w:pPr>
    </w:p>
    <w:sectPr w:rsidR="008C3C2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6D0C85" w14:textId="77777777" w:rsidR="00555B54" w:rsidRDefault="00555B54" w:rsidP="008818B6">
      <w:pPr>
        <w:spacing w:after="0" w:line="240" w:lineRule="auto"/>
      </w:pPr>
      <w:r>
        <w:separator/>
      </w:r>
    </w:p>
  </w:endnote>
  <w:endnote w:type="continuationSeparator" w:id="0">
    <w:p w14:paraId="374B998B" w14:textId="77777777" w:rsidR="00555B54" w:rsidRDefault="00555B54" w:rsidP="008818B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4BE85D" w14:textId="77777777" w:rsidR="00555B54" w:rsidRDefault="00555B54" w:rsidP="008818B6">
      <w:pPr>
        <w:spacing w:after="0" w:line="240" w:lineRule="auto"/>
      </w:pPr>
      <w:r>
        <w:separator/>
      </w:r>
    </w:p>
  </w:footnote>
  <w:footnote w:type="continuationSeparator" w:id="0">
    <w:p w14:paraId="779EEA5E" w14:textId="77777777" w:rsidR="00555B54" w:rsidRDefault="00555B54" w:rsidP="008818B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F7AE7"/>
    <w:multiLevelType w:val="multilevel"/>
    <w:tmpl w:val="08260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C3A6495"/>
    <w:multiLevelType w:val="hybridMultilevel"/>
    <w:tmpl w:val="23D612EC"/>
    <w:lvl w:ilvl="0" w:tplc="E640D972">
      <w:start w:val="8"/>
      <w:numFmt w:val="bullet"/>
      <w:lvlText w:val=""/>
      <w:lvlJc w:val="left"/>
      <w:pPr>
        <w:ind w:left="720" w:hanging="360"/>
      </w:pPr>
      <w:rPr>
        <w:rFonts w:ascii="Symbol" w:eastAsia="Calibri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F7C70BC"/>
    <w:multiLevelType w:val="multilevel"/>
    <w:tmpl w:val="622245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10C5B81"/>
    <w:multiLevelType w:val="hybridMultilevel"/>
    <w:tmpl w:val="7C264AFA"/>
    <w:lvl w:ilvl="0" w:tplc="E640D972">
      <w:start w:val="8"/>
      <w:numFmt w:val="bullet"/>
      <w:lvlText w:val=""/>
      <w:lvlJc w:val="left"/>
      <w:pPr>
        <w:ind w:left="720" w:hanging="360"/>
      </w:pPr>
      <w:rPr>
        <w:rFonts w:ascii="Symbol" w:eastAsia="Calibri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7CD7D20"/>
    <w:multiLevelType w:val="multilevel"/>
    <w:tmpl w:val="EFF8C6E0"/>
    <w:lvl w:ilvl="0">
      <w:start w:val="14"/>
      <w:numFmt w:val="decimal"/>
      <w:lvlText w:val="%1-"/>
      <w:lvlJc w:val="left"/>
      <w:pPr>
        <w:ind w:left="525" w:hanging="525"/>
      </w:pPr>
      <w:rPr>
        <w:rFonts w:hint="default"/>
      </w:rPr>
    </w:lvl>
    <w:lvl w:ilvl="1">
      <w:start w:val="3"/>
      <w:numFmt w:val="decimal"/>
      <w:lvlText w:val="%1-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)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)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)%3.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39703D10"/>
    <w:multiLevelType w:val="hybridMultilevel"/>
    <w:tmpl w:val="81C262B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3A7F6C05"/>
    <w:multiLevelType w:val="hybridMultilevel"/>
    <w:tmpl w:val="7B26E96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483D0835"/>
    <w:multiLevelType w:val="hybridMultilevel"/>
    <w:tmpl w:val="313C327A"/>
    <w:lvl w:ilvl="0" w:tplc="E640D972">
      <w:start w:val="8"/>
      <w:numFmt w:val="bullet"/>
      <w:lvlText w:val=""/>
      <w:lvlJc w:val="left"/>
      <w:pPr>
        <w:ind w:left="720" w:hanging="360"/>
      </w:pPr>
      <w:rPr>
        <w:rFonts w:ascii="Symbol" w:eastAsia="Calibri" w:hAnsi="Symbol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6993A97"/>
    <w:multiLevelType w:val="multilevel"/>
    <w:tmpl w:val="EA92739A"/>
    <w:lvl w:ilvl="0">
      <w:start w:val="14"/>
      <w:numFmt w:val="decimal"/>
      <w:lvlText w:val="%1-"/>
      <w:lvlJc w:val="left"/>
      <w:pPr>
        <w:ind w:left="510" w:hanging="510"/>
      </w:pPr>
      <w:rPr>
        <w:rFonts w:hint="default"/>
      </w:rPr>
    </w:lvl>
    <w:lvl w:ilvl="1">
      <w:start w:val="4"/>
      <w:numFmt w:val="decimal"/>
      <w:lvlText w:val="%1-%2-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-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-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-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-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-%2-%3.%4.%5.%6.%7.%8.%9.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6CDA2D78"/>
    <w:multiLevelType w:val="multilevel"/>
    <w:tmpl w:val="06E00592"/>
    <w:lvl w:ilvl="0">
      <w:start w:val="17"/>
      <w:numFmt w:val="decimal"/>
      <w:lvlText w:val="%1-"/>
      <w:lvlJc w:val="left"/>
      <w:pPr>
        <w:ind w:left="465" w:hanging="465"/>
      </w:pPr>
      <w:rPr>
        <w:rFonts w:hint="default"/>
      </w:rPr>
    </w:lvl>
    <w:lvl w:ilvl="1">
      <w:start w:val="3"/>
      <w:numFmt w:val="decimal"/>
      <w:lvlText w:val="%1-%2)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)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)%3.%4.%5.%6.%7.%8.%9.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70FF395C"/>
    <w:multiLevelType w:val="multilevel"/>
    <w:tmpl w:val="92E24C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1B75728"/>
    <w:multiLevelType w:val="multilevel"/>
    <w:tmpl w:val="08260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7AAB42F9"/>
    <w:multiLevelType w:val="multilevel"/>
    <w:tmpl w:val="207C9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374774075">
    <w:abstractNumId w:val="2"/>
  </w:num>
  <w:num w:numId="2" w16cid:durableId="1047069580">
    <w:abstractNumId w:val="6"/>
  </w:num>
  <w:num w:numId="3" w16cid:durableId="576482933">
    <w:abstractNumId w:val="10"/>
  </w:num>
  <w:num w:numId="4" w16cid:durableId="1790271542">
    <w:abstractNumId w:val="5"/>
  </w:num>
  <w:num w:numId="5" w16cid:durableId="1988892694">
    <w:abstractNumId w:val="12"/>
  </w:num>
  <w:num w:numId="6" w16cid:durableId="417404766">
    <w:abstractNumId w:val="4"/>
  </w:num>
  <w:num w:numId="7" w16cid:durableId="1230844440">
    <w:abstractNumId w:val="0"/>
  </w:num>
  <w:num w:numId="8" w16cid:durableId="668676425">
    <w:abstractNumId w:val="11"/>
  </w:num>
  <w:num w:numId="9" w16cid:durableId="830953117">
    <w:abstractNumId w:val="8"/>
  </w:num>
  <w:num w:numId="10" w16cid:durableId="2032602367">
    <w:abstractNumId w:val="9"/>
  </w:num>
  <w:num w:numId="11" w16cid:durableId="571889986">
    <w:abstractNumId w:val="1"/>
  </w:num>
  <w:num w:numId="12" w16cid:durableId="1147212218">
    <w:abstractNumId w:val="7"/>
  </w:num>
  <w:num w:numId="13" w16cid:durableId="201360803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33A7"/>
    <w:rsid w:val="00080335"/>
    <w:rsid w:val="000B1809"/>
    <w:rsid w:val="001924AE"/>
    <w:rsid w:val="001968CE"/>
    <w:rsid w:val="002A39E6"/>
    <w:rsid w:val="0034063C"/>
    <w:rsid w:val="00374801"/>
    <w:rsid w:val="004433A7"/>
    <w:rsid w:val="00555B54"/>
    <w:rsid w:val="005A2FB7"/>
    <w:rsid w:val="005E6F75"/>
    <w:rsid w:val="005F37F3"/>
    <w:rsid w:val="00625B00"/>
    <w:rsid w:val="006435A9"/>
    <w:rsid w:val="00643DE7"/>
    <w:rsid w:val="00680F82"/>
    <w:rsid w:val="00682FE1"/>
    <w:rsid w:val="006B385E"/>
    <w:rsid w:val="0073087E"/>
    <w:rsid w:val="007603C2"/>
    <w:rsid w:val="008818B6"/>
    <w:rsid w:val="008B0FE7"/>
    <w:rsid w:val="008C3C20"/>
    <w:rsid w:val="009601D2"/>
    <w:rsid w:val="00961228"/>
    <w:rsid w:val="009A2D5B"/>
    <w:rsid w:val="009D41A1"/>
    <w:rsid w:val="00A9159D"/>
    <w:rsid w:val="00AE6726"/>
    <w:rsid w:val="00AE73F2"/>
    <w:rsid w:val="00CA46BF"/>
    <w:rsid w:val="00CF39FF"/>
    <w:rsid w:val="00D22691"/>
    <w:rsid w:val="00D446F1"/>
    <w:rsid w:val="00DC2948"/>
    <w:rsid w:val="00DC5697"/>
    <w:rsid w:val="00E11515"/>
    <w:rsid w:val="00E52501"/>
    <w:rsid w:val="00EF636E"/>
    <w:rsid w:val="00EF64C2"/>
    <w:rsid w:val="00F53284"/>
    <w:rsid w:val="00F6551A"/>
    <w:rsid w:val="00FB346B"/>
    <w:rsid w:val="00FE09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4D54B6A"/>
  <w15:chartTrackingRefBased/>
  <w15:docId w15:val="{5E84CBBB-7579-4377-89EA-2F16EA7DD1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446F1"/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9D41A1"/>
    <w:rPr>
      <w:b/>
      <w:bCs/>
    </w:rPr>
  </w:style>
  <w:style w:type="paragraph" w:styleId="ListParagraph">
    <w:name w:val="List Paragraph"/>
    <w:basedOn w:val="Normal"/>
    <w:uiPriority w:val="34"/>
    <w:qFormat/>
    <w:rsid w:val="009D41A1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9D41A1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8818B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18B6"/>
    <w:rPr>
      <w:rFonts w:eastAsiaTheme="minorEastAsia"/>
    </w:rPr>
  </w:style>
  <w:style w:type="paragraph" w:styleId="Footer">
    <w:name w:val="footer"/>
    <w:basedOn w:val="Normal"/>
    <w:link w:val="FooterChar"/>
    <w:uiPriority w:val="99"/>
    <w:unhideWhenUsed/>
    <w:rsid w:val="008818B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18B6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9666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10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47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45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4.png"/><Relationship Id="rId18" Type="http://schemas.openxmlformats.org/officeDocument/2006/relationships/oleObject" Target="embeddings/oleObject6.bin"/><Relationship Id="rId26" Type="http://schemas.openxmlformats.org/officeDocument/2006/relationships/oleObject" Target="embeddings/oleObject10.bin"/><Relationship Id="rId3" Type="http://schemas.openxmlformats.org/officeDocument/2006/relationships/settings" Target="settings.xml"/><Relationship Id="rId21" Type="http://schemas.openxmlformats.org/officeDocument/2006/relationships/image" Target="media/image8.png"/><Relationship Id="rId7" Type="http://schemas.openxmlformats.org/officeDocument/2006/relationships/image" Target="media/image1.png"/><Relationship Id="rId12" Type="http://schemas.openxmlformats.org/officeDocument/2006/relationships/oleObject" Target="embeddings/oleObject3.bin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0" Type="http://schemas.openxmlformats.org/officeDocument/2006/relationships/oleObject" Target="embeddings/oleObject7.bin"/><Relationship Id="rId29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oleObject" Target="embeddings/oleObject9.bin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oleObject" Target="embeddings/oleObject11.bin"/><Relationship Id="rId10" Type="http://schemas.openxmlformats.org/officeDocument/2006/relationships/oleObject" Target="embeddings/oleObject2.bin"/><Relationship Id="rId19" Type="http://schemas.openxmlformats.org/officeDocument/2006/relationships/image" Target="media/image7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image" Target="media/image11.png"/><Relationship Id="rId30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436</TotalTime>
  <Pages>7</Pages>
  <Words>327</Words>
  <Characters>1870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Amy Haghdoost</dc:creator>
  <cp:keywords/>
  <dc:description/>
  <cp:lastModifiedBy>Amy Haghdoost</cp:lastModifiedBy>
  <cp:revision>8</cp:revision>
  <dcterms:created xsi:type="dcterms:W3CDTF">2023-02-28T00:37:00Z</dcterms:created>
  <dcterms:modified xsi:type="dcterms:W3CDTF">2024-03-06T00:46:00Z</dcterms:modified>
</cp:coreProperties>
</file>